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2E" w:rsidRDefault="00FC7F36" w:rsidP="00FC7F36">
      <w:pPr>
        <w:spacing w:after="0"/>
        <w:rPr>
          <w:sz w:val="24"/>
          <w:szCs w:val="24"/>
        </w:rPr>
      </w:pPr>
      <w:r w:rsidRPr="00FC7F36">
        <w:rPr>
          <w:sz w:val="24"/>
          <w:szCs w:val="24"/>
        </w:rPr>
        <w:t>Verslag bijeenkomst HOV 12 september 2017.</w:t>
      </w:r>
    </w:p>
    <w:p w:rsidR="00FC7F36" w:rsidRDefault="00FC7F36" w:rsidP="00FC7F36">
      <w:pPr>
        <w:spacing w:after="0"/>
        <w:rPr>
          <w:sz w:val="24"/>
          <w:szCs w:val="24"/>
        </w:rPr>
      </w:pPr>
    </w:p>
    <w:p w:rsidR="00FC7F36" w:rsidRDefault="00FC7F36" w:rsidP="00FC7F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Zr </w:t>
      </w:r>
      <w:proofErr w:type="spellStart"/>
      <w:r>
        <w:rPr>
          <w:sz w:val="24"/>
          <w:szCs w:val="24"/>
        </w:rPr>
        <w:t>Albertha</w:t>
      </w:r>
      <w:proofErr w:type="spellEnd"/>
      <w:r>
        <w:rPr>
          <w:sz w:val="24"/>
          <w:szCs w:val="24"/>
        </w:rPr>
        <w:t xml:space="preserve"> heeft een concept gemaakt van het boekje voor de herdenking op 3 november.</w:t>
      </w:r>
    </w:p>
    <w:p w:rsidR="00FC7F36" w:rsidRDefault="00FC7F36" w:rsidP="00FC7F36">
      <w:pPr>
        <w:spacing w:after="0"/>
        <w:rPr>
          <w:sz w:val="24"/>
          <w:szCs w:val="24"/>
        </w:rPr>
      </w:pPr>
      <w:r>
        <w:rPr>
          <w:sz w:val="24"/>
          <w:szCs w:val="24"/>
        </w:rPr>
        <w:t>Er zijn enkele wijzigingen en aanvullingen.</w:t>
      </w:r>
    </w:p>
    <w:p w:rsidR="00FC7F36" w:rsidRDefault="00FC7F36" w:rsidP="00FC7F36">
      <w:pPr>
        <w:spacing w:after="0"/>
        <w:rPr>
          <w:sz w:val="24"/>
          <w:szCs w:val="24"/>
        </w:rPr>
      </w:pPr>
    </w:p>
    <w:p w:rsidR="00FC7F36" w:rsidRDefault="00FC7F36" w:rsidP="00FC7F3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Woord van welkom.</w:t>
      </w:r>
    </w:p>
    <w:p w:rsidR="00FC7F36" w:rsidRDefault="00FC7F36" w:rsidP="00FC7F36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Leny vraagt bij de </w:t>
      </w:r>
      <w:proofErr w:type="spellStart"/>
      <w:r>
        <w:rPr>
          <w:sz w:val="24"/>
          <w:szCs w:val="24"/>
        </w:rPr>
        <w:t>Hoogstraatgemeenscap</w:t>
      </w:r>
      <w:proofErr w:type="spellEnd"/>
      <w:r>
        <w:rPr>
          <w:sz w:val="24"/>
          <w:szCs w:val="24"/>
        </w:rPr>
        <w:t xml:space="preserve"> of iemand dat wil doen, omdat wij daar te gast zijn.</w:t>
      </w:r>
    </w:p>
    <w:p w:rsidR="00FC7F36" w:rsidRDefault="00FC7F36" w:rsidP="00FC7F3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Lied: Om te leven met zo</w:t>
      </w:r>
      <w:r w:rsidR="00633118">
        <w:rPr>
          <w:sz w:val="24"/>
          <w:szCs w:val="24"/>
        </w:rPr>
        <w:t xml:space="preserve"> </w:t>
      </w:r>
      <w:r>
        <w:rPr>
          <w:sz w:val="24"/>
          <w:szCs w:val="24"/>
        </w:rPr>
        <w:t>velen.</w:t>
      </w:r>
    </w:p>
    <w:p w:rsidR="00FC7F36" w:rsidRDefault="00FC7F36" w:rsidP="00FC7F3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Universele verklaring rechten van de mens.  (Leny).</w:t>
      </w:r>
    </w:p>
    <w:p w:rsidR="00FC7F36" w:rsidRDefault="00FC7F36" w:rsidP="00FC7F36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Na het voorlezen van deze universele verklaring wordt de eerste kaars aangestoken.</w:t>
      </w:r>
    </w:p>
    <w:p w:rsidR="00FC7F36" w:rsidRDefault="00FC7F36" w:rsidP="00FC7F36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Er wordt gezongen: “Keer u om naar ons toe, keer ons toe naar elkaar”.</w:t>
      </w:r>
    </w:p>
    <w:p w:rsidR="00FC7F36" w:rsidRDefault="00633118" w:rsidP="00FC7F3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Wij zijn samen hier om met veel eerbied en toewijding te gedenken.</w:t>
      </w:r>
    </w:p>
    <w:p w:rsidR="00633118" w:rsidRDefault="00633118" w:rsidP="00633118">
      <w:pPr>
        <w:pStyle w:val="Lijstalinea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Netty</w:t>
      </w:r>
      <w:proofErr w:type="spellEnd"/>
      <w:r>
        <w:rPr>
          <w:sz w:val="24"/>
          <w:szCs w:val="24"/>
        </w:rPr>
        <w:t xml:space="preserve"> leest de gedachtenissen voor en na elk stukje is er een korte pauze.</w:t>
      </w:r>
    </w:p>
    <w:p w:rsidR="00633118" w:rsidRDefault="00633118" w:rsidP="00633118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Lied: Als alles duister is. Tijdens het zingen wordt een kaars aangestoken.</w:t>
      </w:r>
    </w:p>
    <w:p w:rsidR="00633118" w:rsidRDefault="00633118" w:rsidP="00633118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Ongelijkheid. Hij verdronk op zee.</w:t>
      </w:r>
      <w:r w:rsidR="005A561C">
        <w:rPr>
          <w:sz w:val="24"/>
          <w:szCs w:val="24"/>
        </w:rPr>
        <w:t xml:space="preserve"> ( Zr. </w:t>
      </w:r>
      <w:proofErr w:type="spellStart"/>
      <w:r w:rsidR="005A561C">
        <w:rPr>
          <w:sz w:val="24"/>
          <w:szCs w:val="24"/>
        </w:rPr>
        <w:t>Albertha</w:t>
      </w:r>
      <w:proofErr w:type="spellEnd"/>
      <w:r w:rsidR="005A561C">
        <w:rPr>
          <w:sz w:val="24"/>
          <w:szCs w:val="24"/>
        </w:rPr>
        <w:t>).</w:t>
      </w:r>
    </w:p>
    <w:p w:rsidR="005A561C" w:rsidRDefault="005A561C" w:rsidP="005A561C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Toelichting van het huidige asielbeleid. ( Vluchtelingen in de Knel)</w:t>
      </w:r>
    </w:p>
    <w:p w:rsidR="005A561C" w:rsidRDefault="005A561C" w:rsidP="005A561C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Bijbeltekst: Ruth 1 </w:t>
      </w:r>
      <w:r w:rsidR="008C5CD0">
        <w:rPr>
          <w:sz w:val="24"/>
          <w:szCs w:val="24"/>
        </w:rPr>
        <w:t>–</w:t>
      </w:r>
      <w:r>
        <w:rPr>
          <w:sz w:val="24"/>
          <w:szCs w:val="24"/>
        </w:rPr>
        <w:t xml:space="preserve"> 6</w:t>
      </w:r>
      <w:r w:rsidR="008C5CD0">
        <w:rPr>
          <w:sz w:val="24"/>
          <w:szCs w:val="24"/>
        </w:rPr>
        <w:t xml:space="preserve">. ( </w:t>
      </w:r>
      <w:proofErr w:type="spellStart"/>
      <w:r w:rsidR="008C5CD0">
        <w:rPr>
          <w:sz w:val="24"/>
          <w:szCs w:val="24"/>
        </w:rPr>
        <w:t>Betty</w:t>
      </w:r>
      <w:proofErr w:type="spellEnd"/>
      <w:r w:rsidR="008C5CD0">
        <w:rPr>
          <w:sz w:val="24"/>
          <w:szCs w:val="24"/>
        </w:rPr>
        <w:t xml:space="preserve">) </w:t>
      </w:r>
      <w:r w:rsidR="00C74782">
        <w:rPr>
          <w:sz w:val="24"/>
          <w:szCs w:val="24"/>
        </w:rPr>
        <w:t>*</w:t>
      </w:r>
    </w:p>
    <w:p w:rsidR="008C5CD0" w:rsidRDefault="008C5CD0" w:rsidP="005A561C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Voorbeden. (Annelies)</w:t>
      </w:r>
    </w:p>
    <w:p w:rsidR="008C5CD0" w:rsidRDefault="008C5CD0" w:rsidP="008C5CD0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elke voorbede wordt een waxinelichtje aangestoken en na het “laat ons bidden” </w:t>
      </w:r>
      <w:proofErr w:type="spellStart"/>
      <w:r>
        <w:rPr>
          <w:sz w:val="24"/>
          <w:szCs w:val="24"/>
        </w:rPr>
        <w:t>Kumbaya</w:t>
      </w:r>
      <w:proofErr w:type="spellEnd"/>
      <w:r>
        <w:rPr>
          <w:sz w:val="24"/>
          <w:szCs w:val="24"/>
        </w:rPr>
        <w:t xml:space="preserve"> gezongen.</w:t>
      </w:r>
    </w:p>
    <w:p w:rsidR="008C5CD0" w:rsidRDefault="008C5CD0" w:rsidP="008C5CD0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Bij de voorbede een wijziging bij: “Laten we bidden voor diegenen die onze vrienden kwaad berokkenen, regeringsleiders,</w:t>
      </w:r>
      <w:proofErr w:type="spellStart"/>
      <w:r>
        <w:rPr>
          <w:sz w:val="24"/>
          <w:szCs w:val="24"/>
        </w:rPr>
        <w:t>frontex</w:t>
      </w:r>
      <w:proofErr w:type="spellEnd"/>
      <w:r>
        <w:rPr>
          <w:sz w:val="24"/>
          <w:szCs w:val="24"/>
        </w:rPr>
        <w:t>,mensensmokkelaars.</w:t>
      </w:r>
    </w:p>
    <w:p w:rsidR="008C5CD0" w:rsidRPr="008C5CD0" w:rsidRDefault="008C5CD0" w:rsidP="008C5CD0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Voor schippers die </w:t>
      </w:r>
      <w:r w:rsidRPr="008C5CD0">
        <w:rPr>
          <w:b/>
          <w:sz w:val="24"/>
          <w:szCs w:val="24"/>
        </w:rPr>
        <w:t>niet</w:t>
      </w:r>
      <w:r>
        <w:rPr>
          <w:b/>
          <w:sz w:val="24"/>
          <w:szCs w:val="24"/>
        </w:rPr>
        <w:t xml:space="preserve"> </w:t>
      </w:r>
      <w:r w:rsidR="00C74782">
        <w:rPr>
          <w:sz w:val="24"/>
          <w:szCs w:val="24"/>
        </w:rPr>
        <w:t>voorbij varen, en voor ieder die goed is.</w:t>
      </w:r>
    </w:p>
    <w:p w:rsidR="008C5CD0" w:rsidRPr="00417517" w:rsidRDefault="008C5CD0" w:rsidP="008C5CD0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417517">
        <w:rPr>
          <w:sz w:val="24"/>
          <w:szCs w:val="24"/>
        </w:rPr>
        <w:t>Lied: Tegen de derde wereldoorlog. (</w:t>
      </w:r>
      <w:proofErr w:type="spellStart"/>
      <w:r w:rsidRPr="00417517">
        <w:rPr>
          <w:sz w:val="24"/>
          <w:szCs w:val="24"/>
        </w:rPr>
        <w:t>GvL</w:t>
      </w:r>
      <w:proofErr w:type="spellEnd"/>
      <w:r w:rsidRPr="00417517">
        <w:rPr>
          <w:sz w:val="24"/>
          <w:szCs w:val="24"/>
        </w:rPr>
        <w:t xml:space="preserve"> 553)</w:t>
      </w:r>
    </w:p>
    <w:p w:rsidR="008C5CD0" w:rsidRDefault="00C74782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Leny vraagt de </w:t>
      </w:r>
      <w:proofErr w:type="spellStart"/>
      <w:r>
        <w:rPr>
          <w:sz w:val="24"/>
          <w:szCs w:val="24"/>
        </w:rPr>
        <w:t>Hoogstraatgemeenschap</w:t>
      </w:r>
      <w:proofErr w:type="spellEnd"/>
      <w:r>
        <w:rPr>
          <w:sz w:val="24"/>
          <w:szCs w:val="24"/>
        </w:rPr>
        <w:t xml:space="preserve"> of iemand het woord van welkom wil houden.</w:t>
      </w:r>
    </w:p>
    <w:p w:rsidR="00C74782" w:rsidRDefault="00C74782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Annelies naar de voorbeden</w:t>
      </w:r>
    </w:p>
    <w:p w:rsidR="00C74782" w:rsidRDefault="00C74782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er na afloop koffie wordt geschonken.</w:t>
      </w:r>
    </w:p>
    <w:p w:rsidR="00C74782" w:rsidRDefault="00C74782" w:rsidP="008C5CD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Betty</w:t>
      </w:r>
      <w:proofErr w:type="spellEnd"/>
      <w:r>
        <w:rPr>
          <w:sz w:val="24"/>
          <w:szCs w:val="24"/>
        </w:rPr>
        <w:t xml:space="preserve"> neemt contact op met </w:t>
      </w:r>
      <w:proofErr w:type="spellStart"/>
      <w:r>
        <w:rPr>
          <w:sz w:val="24"/>
          <w:szCs w:val="24"/>
        </w:rPr>
        <w:t>VidK</w:t>
      </w:r>
      <w:proofErr w:type="spellEnd"/>
      <w:r>
        <w:rPr>
          <w:sz w:val="24"/>
          <w:szCs w:val="24"/>
        </w:rPr>
        <w:t>. Zij zorgt ook voor een stukje in het ED en eventueel in Groot Eindhoven.</w:t>
      </w:r>
    </w:p>
    <w:p w:rsidR="00417517" w:rsidRDefault="00417517" w:rsidP="008C5CD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Betty</w:t>
      </w:r>
      <w:proofErr w:type="spellEnd"/>
      <w:r>
        <w:rPr>
          <w:sz w:val="24"/>
          <w:szCs w:val="24"/>
        </w:rPr>
        <w:t xml:space="preserve"> zorgt voor bloemen en ook voor een krans?</w:t>
      </w:r>
    </w:p>
    <w:p w:rsidR="00C74782" w:rsidRDefault="00C74782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Zr </w:t>
      </w:r>
      <w:proofErr w:type="spellStart"/>
      <w:r>
        <w:rPr>
          <w:sz w:val="24"/>
          <w:szCs w:val="24"/>
        </w:rPr>
        <w:t>Albertha</w:t>
      </w:r>
      <w:proofErr w:type="spellEnd"/>
      <w:r>
        <w:rPr>
          <w:sz w:val="24"/>
          <w:szCs w:val="24"/>
        </w:rPr>
        <w:t xml:space="preserve"> zorgt voor een aangepast concept. De werkgroep reageert daar binnen 5 dagen op. Correcties worden  met rood gemaakt.</w:t>
      </w:r>
    </w:p>
    <w:p w:rsidR="00417517" w:rsidRDefault="00417517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Zr. </w:t>
      </w:r>
      <w:proofErr w:type="spellStart"/>
      <w:r>
        <w:rPr>
          <w:sz w:val="24"/>
          <w:szCs w:val="24"/>
        </w:rPr>
        <w:t>Albertha</w:t>
      </w:r>
      <w:proofErr w:type="spellEnd"/>
      <w:r>
        <w:rPr>
          <w:sz w:val="24"/>
          <w:szCs w:val="24"/>
        </w:rPr>
        <w:t xml:space="preserve"> kijkt op de zolder van de Hoogstraat naar spullen die </w:t>
      </w:r>
      <w:proofErr w:type="spellStart"/>
      <w:r>
        <w:rPr>
          <w:sz w:val="24"/>
          <w:szCs w:val="24"/>
        </w:rPr>
        <w:t>gebruit</w:t>
      </w:r>
      <w:proofErr w:type="spellEnd"/>
      <w:r>
        <w:rPr>
          <w:sz w:val="24"/>
          <w:szCs w:val="24"/>
        </w:rPr>
        <w:t xml:space="preserve"> kunnen worden bij de herdenking, zoals kaarsen, blauwe doek, afbeeldingen, “stormlamp”.</w:t>
      </w:r>
    </w:p>
    <w:p w:rsidR="00C74782" w:rsidRDefault="00C74782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*Bij nog eens goed lezen heb ik toch voor Ruth  1-6 gekozen. Het is niet zo’n bekende tekst, maar geeft wel aan dat </w:t>
      </w:r>
      <w:proofErr w:type="spellStart"/>
      <w:r>
        <w:rPr>
          <w:sz w:val="24"/>
          <w:szCs w:val="24"/>
        </w:rPr>
        <w:t>Noömi</w:t>
      </w:r>
      <w:proofErr w:type="spellEnd"/>
      <w:r>
        <w:rPr>
          <w:sz w:val="24"/>
          <w:szCs w:val="24"/>
        </w:rPr>
        <w:t xml:space="preserve"> en haar man gevlucht zijn voor de hongersnood en </w:t>
      </w:r>
      <w:proofErr w:type="spellStart"/>
      <w:r>
        <w:rPr>
          <w:sz w:val="24"/>
          <w:szCs w:val="24"/>
        </w:rPr>
        <w:t>Noömi</w:t>
      </w:r>
      <w:proofErr w:type="spellEnd"/>
      <w:r>
        <w:rPr>
          <w:sz w:val="24"/>
          <w:szCs w:val="24"/>
        </w:rPr>
        <w:t xml:space="preserve"> weer terug wilde keren naar haar land toen de hongersnood voorbij was.</w:t>
      </w:r>
    </w:p>
    <w:p w:rsidR="00C74782" w:rsidRDefault="00C74782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Mochten jullie daar toch anders over denken dan laat het me weten.</w:t>
      </w:r>
    </w:p>
    <w:p w:rsidR="00417517" w:rsidRDefault="00417517" w:rsidP="008C5CD0">
      <w:pPr>
        <w:spacing w:after="0"/>
        <w:rPr>
          <w:sz w:val="24"/>
          <w:szCs w:val="24"/>
        </w:rPr>
      </w:pPr>
    </w:p>
    <w:p w:rsidR="00417517" w:rsidRDefault="00417517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volgende bijeenkomst is op dinsdag 10 oktober om 9.30 uur in de Hoogstraat.</w:t>
      </w:r>
    </w:p>
    <w:p w:rsidR="00417517" w:rsidRPr="008C5CD0" w:rsidRDefault="00417517" w:rsidP="008C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hartelijke groet. Betty</w:t>
      </w:r>
    </w:p>
    <w:sectPr w:rsidR="00417517" w:rsidRPr="008C5CD0" w:rsidSect="004175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2903"/>
    <w:multiLevelType w:val="hybridMultilevel"/>
    <w:tmpl w:val="0C6604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C7F36"/>
    <w:rsid w:val="003312B8"/>
    <w:rsid w:val="00417517"/>
    <w:rsid w:val="005A561C"/>
    <w:rsid w:val="00633118"/>
    <w:rsid w:val="008C5CD0"/>
    <w:rsid w:val="00C1262E"/>
    <w:rsid w:val="00C74782"/>
    <w:rsid w:val="00DC70DA"/>
    <w:rsid w:val="00FC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6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</dc:creator>
  <cp:lastModifiedBy>annelies</cp:lastModifiedBy>
  <cp:revision>2</cp:revision>
  <cp:lastPrinted>2017-09-22T07:01:00Z</cp:lastPrinted>
  <dcterms:created xsi:type="dcterms:W3CDTF">2017-09-12T19:59:00Z</dcterms:created>
  <dcterms:modified xsi:type="dcterms:W3CDTF">2017-09-22T07:04:00Z</dcterms:modified>
</cp:coreProperties>
</file>